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1F" w:rsidRDefault="007E2330" w:rsidP="00F93C8C">
      <w:pPr>
        <w:ind w:firstLine="0"/>
      </w:pPr>
      <w:bookmarkStart w:id="0" w:name="_GoBack"/>
      <w:bookmarkEnd w:id="0"/>
      <w:r w:rsidRPr="007E2330">
        <w:rPr>
          <w:noProof/>
          <w:lang w:eastAsia="it-IT"/>
        </w:rPr>
        <w:drawing>
          <wp:inline distT="0" distB="0" distL="0" distR="0">
            <wp:extent cx="6120130" cy="4000302"/>
            <wp:effectExtent l="19050" t="0" r="13970" b="198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2330" w:rsidRDefault="007E2330" w:rsidP="00F93C8C">
      <w:pPr>
        <w:ind w:firstLine="0"/>
        <w:rPr>
          <w:sz w:val="23"/>
          <w:szCs w:val="23"/>
        </w:rPr>
      </w:pPr>
      <w:r w:rsidRPr="007E2330">
        <w:rPr>
          <w:sz w:val="23"/>
          <w:szCs w:val="23"/>
        </w:rPr>
        <w:t>Grafico 1.</w:t>
      </w:r>
      <w:r>
        <w:rPr>
          <w:sz w:val="23"/>
          <w:szCs w:val="23"/>
        </w:rPr>
        <w:t xml:space="preserve"> Risultati </w:t>
      </w:r>
      <w:r w:rsidR="008126D4">
        <w:rPr>
          <w:sz w:val="23"/>
          <w:szCs w:val="23"/>
        </w:rPr>
        <w:t>ottenuti</w:t>
      </w:r>
      <w:r>
        <w:rPr>
          <w:sz w:val="23"/>
          <w:szCs w:val="23"/>
        </w:rPr>
        <w:t xml:space="preserve"> dalla </w:t>
      </w:r>
      <w:r w:rsidR="008126D4">
        <w:rPr>
          <w:sz w:val="23"/>
          <w:szCs w:val="23"/>
        </w:rPr>
        <w:t xml:space="preserve">valutazione delle </w:t>
      </w:r>
      <w:r>
        <w:rPr>
          <w:sz w:val="23"/>
          <w:szCs w:val="23"/>
        </w:rPr>
        <w:t>checklist</w:t>
      </w:r>
      <w:r w:rsidR="00F93C8C">
        <w:rPr>
          <w:sz w:val="23"/>
          <w:szCs w:val="23"/>
        </w:rPr>
        <w:t xml:space="preserve"> relativi alla procedura per il controllo ed il monitoraggio delle temperature.</w:t>
      </w: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>
      <w:pPr>
        <w:rPr>
          <w:sz w:val="23"/>
          <w:szCs w:val="23"/>
        </w:rPr>
      </w:pPr>
    </w:p>
    <w:p w:rsidR="00F93C8C" w:rsidRDefault="00F93C8C" w:rsidP="00F25D65">
      <w:pPr>
        <w:ind w:firstLine="0"/>
        <w:rPr>
          <w:sz w:val="23"/>
          <w:szCs w:val="23"/>
        </w:rPr>
      </w:pPr>
      <w:r w:rsidRPr="00F93C8C">
        <w:rPr>
          <w:noProof/>
          <w:sz w:val="23"/>
          <w:szCs w:val="23"/>
          <w:lang w:eastAsia="it-IT"/>
        </w:rPr>
        <w:drawing>
          <wp:inline distT="0" distB="0" distL="0" distR="0">
            <wp:extent cx="6120130" cy="4000302"/>
            <wp:effectExtent l="19050" t="0" r="13970" b="198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3C8C" w:rsidRDefault="00F25D65" w:rsidP="00F25D65">
      <w:pPr>
        <w:ind w:firstLine="0"/>
        <w:rPr>
          <w:sz w:val="23"/>
          <w:szCs w:val="23"/>
        </w:rPr>
      </w:pPr>
      <w:r w:rsidRPr="007E2330">
        <w:rPr>
          <w:sz w:val="23"/>
          <w:szCs w:val="23"/>
        </w:rPr>
        <w:t xml:space="preserve">Grafico </w:t>
      </w:r>
      <w:r w:rsidR="00FF4956">
        <w:rPr>
          <w:sz w:val="23"/>
          <w:szCs w:val="23"/>
        </w:rPr>
        <w:t>2.</w:t>
      </w:r>
      <w:r>
        <w:rPr>
          <w:sz w:val="23"/>
          <w:szCs w:val="23"/>
        </w:rPr>
        <w:t xml:space="preserve"> Risultati ottenuti dalla valutazione delle checklist relativi alla procedura </w:t>
      </w:r>
      <w:r w:rsidR="00FF4956">
        <w:rPr>
          <w:sz w:val="23"/>
          <w:szCs w:val="23"/>
        </w:rPr>
        <w:t>inerente la Tracciabilità e la rintracciabilità.</w:t>
      </w:r>
    </w:p>
    <w:p w:rsidR="00F93C8C" w:rsidRDefault="00F93C8C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>
      <w:pPr>
        <w:rPr>
          <w:sz w:val="23"/>
          <w:szCs w:val="23"/>
        </w:rPr>
      </w:pPr>
    </w:p>
    <w:p w:rsidR="00695E20" w:rsidRDefault="00695E20" w:rsidP="00695E20">
      <w:pPr>
        <w:ind w:firstLine="0"/>
        <w:rPr>
          <w:sz w:val="23"/>
          <w:szCs w:val="23"/>
        </w:rPr>
      </w:pPr>
      <w:r w:rsidRPr="00695E20">
        <w:rPr>
          <w:noProof/>
          <w:sz w:val="23"/>
          <w:szCs w:val="23"/>
          <w:lang w:eastAsia="it-IT"/>
        </w:rPr>
        <w:lastRenderedPageBreak/>
        <w:drawing>
          <wp:inline distT="0" distB="0" distL="0" distR="0">
            <wp:extent cx="6120130" cy="4000302"/>
            <wp:effectExtent l="19050" t="0" r="13970" b="198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7A45" w:rsidRDefault="00DE1048" w:rsidP="00DE1048">
      <w:pPr>
        <w:ind w:firstLine="0"/>
        <w:rPr>
          <w:sz w:val="23"/>
          <w:szCs w:val="23"/>
        </w:rPr>
      </w:pPr>
      <w:r w:rsidRPr="007E2330">
        <w:rPr>
          <w:sz w:val="23"/>
          <w:szCs w:val="23"/>
        </w:rPr>
        <w:t xml:space="preserve">Grafico </w:t>
      </w:r>
      <w:r>
        <w:rPr>
          <w:sz w:val="23"/>
          <w:szCs w:val="23"/>
        </w:rPr>
        <w:t>3. Risultati ottenuti dalla valutazione delle checklist relativi alla procedura inerente la gestione dei MOCA</w:t>
      </w:r>
      <w:r w:rsidR="00E77A45">
        <w:rPr>
          <w:sz w:val="23"/>
          <w:szCs w:val="23"/>
        </w:rPr>
        <w:t>.</w:t>
      </w: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</w:p>
    <w:p w:rsidR="00E77A45" w:rsidRDefault="00E77A45" w:rsidP="00DE1048">
      <w:pPr>
        <w:ind w:firstLine="0"/>
        <w:rPr>
          <w:sz w:val="23"/>
          <w:szCs w:val="23"/>
        </w:rPr>
      </w:pPr>
      <w:r w:rsidRPr="00E77A45">
        <w:rPr>
          <w:noProof/>
          <w:sz w:val="23"/>
          <w:szCs w:val="23"/>
          <w:lang w:eastAsia="it-IT"/>
        </w:rPr>
        <w:lastRenderedPageBreak/>
        <w:drawing>
          <wp:inline distT="0" distB="0" distL="0" distR="0">
            <wp:extent cx="6120130" cy="4000302"/>
            <wp:effectExtent l="19050" t="0" r="13970" b="198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7A45" w:rsidRDefault="00E77A45" w:rsidP="00E77A45">
      <w:pPr>
        <w:ind w:firstLine="0"/>
        <w:rPr>
          <w:sz w:val="23"/>
          <w:szCs w:val="23"/>
        </w:rPr>
      </w:pPr>
      <w:r w:rsidRPr="007E2330">
        <w:rPr>
          <w:sz w:val="23"/>
          <w:szCs w:val="23"/>
        </w:rPr>
        <w:t xml:space="preserve">Grafico </w:t>
      </w:r>
      <w:r>
        <w:rPr>
          <w:sz w:val="23"/>
          <w:szCs w:val="23"/>
        </w:rPr>
        <w:t>4. Risultati ottenuti dalla valutazione delle checklist relativi alla procedura inerente la manutenzione degli Impianti.</w:t>
      </w:r>
    </w:p>
    <w:p w:rsidR="00E77A45" w:rsidRDefault="00E77A45" w:rsidP="00DE1048">
      <w:pPr>
        <w:ind w:firstLine="0"/>
        <w:rPr>
          <w:sz w:val="23"/>
          <w:szCs w:val="23"/>
        </w:rPr>
      </w:pPr>
    </w:p>
    <w:p w:rsidR="00DE1048" w:rsidRDefault="00DE1048" w:rsidP="00DE1048">
      <w:pPr>
        <w:ind w:firstLine="0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695E20" w:rsidRPr="007E2330" w:rsidRDefault="00695E20" w:rsidP="00DE1048">
      <w:pPr>
        <w:ind w:firstLine="0"/>
        <w:rPr>
          <w:sz w:val="23"/>
          <w:szCs w:val="23"/>
        </w:rPr>
      </w:pPr>
    </w:p>
    <w:sectPr w:rsidR="00695E20" w:rsidRPr="007E2330" w:rsidSect="008B6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BC"/>
    <w:rsid w:val="00254000"/>
    <w:rsid w:val="00695E20"/>
    <w:rsid w:val="006C59D6"/>
    <w:rsid w:val="007E2330"/>
    <w:rsid w:val="008126D4"/>
    <w:rsid w:val="008B6B1F"/>
    <w:rsid w:val="00A15DBC"/>
    <w:rsid w:val="00B55F46"/>
    <w:rsid w:val="00CC2CD2"/>
    <w:rsid w:val="00CD3F8F"/>
    <w:rsid w:val="00DE1048"/>
    <w:rsid w:val="00E77A45"/>
    <w:rsid w:val="00E9780E"/>
    <w:rsid w:val="00F25D65"/>
    <w:rsid w:val="00F93C8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it-IT" w:eastAsia="en-US" w:bidi="ar-SA"/>
      </w:rPr>
    </w:rPrDefault>
    <w:pPrDefault>
      <w:pPr>
        <w:spacing w:after="30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it-IT" w:eastAsia="en-US" w:bidi="ar-SA"/>
      </w:rPr>
    </w:rPrDefault>
    <w:pPrDefault>
      <w:pPr>
        <w:spacing w:after="300"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B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ESDISA\Lavoro\grafici%20risulta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ESDISA\Lavoro\grafici%20risulta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ESDISA\Lavoro\grafici%20risulta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ESDISA\Lavoro\grafici%20risulta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>
                <a:latin typeface="Times New Roman" pitchFamily="18" charset="0"/>
                <a:cs typeface="Times New Roman" pitchFamily="18" charset="0"/>
              </a:rPr>
              <a:t>Controllo e monitoraggio delle temperature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4.0776001997081417E-2"/>
                  <c:y val="-2.5462958774656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3433028646549503"/>
                  <c:y val="-2.81208914428845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718876826653216"/>
                  <c:y val="0.3587169549260083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Foglio1!$A$2:$A$4</c:f>
              <c:strCache>
                <c:ptCount val="3"/>
                <c:pt idx="0">
                  <c:v>Applicazione corretta</c:v>
                </c:pt>
                <c:pt idx="1">
                  <c:v>Applicazione parziale</c:v>
                </c:pt>
                <c:pt idx="2">
                  <c:v>Applicazione scorretta o mancante</c:v>
                </c:pt>
              </c:strCache>
            </c:strRef>
          </c:cat>
          <c:val>
            <c:numRef>
              <c:f>Foglio1!$B$2:$B$4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en-US">
                <a:latin typeface="Times New Roman" pitchFamily="18" charset="0"/>
                <a:cs typeface="Times New Roman" pitchFamily="18" charset="0"/>
              </a:rPr>
              <a:t>Rintracciabilità e tracciabilità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5035010203649434E-2"/>
                  <c:y val="8.54982871228516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3722546313129371E-2"/>
                  <c:y val="-3.93424696650419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0038786983794356E-2"/>
                  <c:y val="-0.353356678312839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Foglio1!$A$8:$A$10</c:f>
              <c:strCache>
                <c:ptCount val="3"/>
                <c:pt idx="0">
                  <c:v>Applicazione corretta</c:v>
                </c:pt>
                <c:pt idx="1">
                  <c:v>Applicazione parziale</c:v>
                </c:pt>
                <c:pt idx="2">
                  <c:v>Applicazione scorretta o mancante</c:v>
                </c:pt>
              </c:strCache>
            </c:strRef>
          </c:cat>
          <c:val>
            <c:numRef>
              <c:f>Foglio1!$B$8:$B$10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8521420296627694E-2"/>
          <c:y val="0.85015181353807823"/>
          <c:w val="0.92313561966820978"/>
          <c:h val="0.13079962462834055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it-IT">
                <a:latin typeface="Times New Roman" pitchFamily="18" charset="0"/>
                <a:cs typeface="Times New Roman" pitchFamily="18" charset="0"/>
              </a:rPr>
              <a:t>Procedura di gestione dei MOCA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4"/>
          <c:dLbls>
            <c:dLbl>
              <c:idx val="0"/>
              <c:layout>
                <c:manualLayout>
                  <c:x val="-6.3502370674038633E-2"/>
                  <c:y val="-0.2934012902627288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2547770947153692E-2"/>
                  <c:y val="-0.2109119493803559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0227223908555702E-2"/>
                  <c:y val="7.6354498706069274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Foglio1!$A$14:$A$16</c:f>
              <c:strCache>
                <c:ptCount val="3"/>
                <c:pt idx="0">
                  <c:v>Applicazione corretta</c:v>
                </c:pt>
                <c:pt idx="1">
                  <c:v>Applicazione parziale</c:v>
                </c:pt>
                <c:pt idx="2">
                  <c:v>Applicazione scorretta o mancante</c:v>
                </c:pt>
              </c:strCache>
            </c:strRef>
          </c:cat>
          <c:val>
            <c:numRef>
              <c:f>Foglio1!$B$14:$B$16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it-IT">
                <a:latin typeface="Times New Roman" pitchFamily="18" charset="0"/>
                <a:cs typeface="Times New Roman" pitchFamily="18" charset="0"/>
              </a:rPr>
              <a:t>Procedura manutenzione impianti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7231709385959863E-2"/>
                  <c:y val="-0.2252683057936813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818520177337728E-2"/>
                  <c:y val="-4.22992737769339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4939142558022958E-2"/>
                  <c:y val="-4.15730671595550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Foglio1!$A$20:$A$22</c:f>
              <c:strCache>
                <c:ptCount val="3"/>
                <c:pt idx="0">
                  <c:v>Applicazione corretta</c:v>
                </c:pt>
                <c:pt idx="1">
                  <c:v>Applicazione parziale</c:v>
                </c:pt>
                <c:pt idx="2">
                  <c:v>Applicazione scorretta o mancante</c:v>
                </c:pt>
              </c:strCache>
            </c:strRef>
          </c:cat>
          <c:val>
            <c:numRef>
              <c:f>Foglio1!$B$20:$B$22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it-I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Ausilia Grassi</dc:creator>
  <cp:lastModifiedBy>utente</cp:lastModifiedBy>
  <cp:revision>2</cp:revision>
  <dcterms:created xsi:type="dcterms:W3CDTF">2021-05-26T14:27:00Z</dcterms:created>
  <dcterms:modified xsi:type="dcterms:W3CDTF">2021-05-26T14:27:00Z</dcterms:modified>
</cp:coreProperties>
</file>